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00E59" w14:textId="77777777" w:rsidR="00632FAD" w:rsidRDefault="00632FAD" w:rsidP="00632FAD">
      <w:bookmarkStart w:id="0" w:name="_GoBack"/>
      <w:bookmarkEnd w:id="0"/>
    </w:p>
    <w:p w14:paraId="5113201B" w14:textId="77777777" w:rsidR="005B4F0D" w:rsidRDefault="001C7C3B" w:rsidP="00632FAD">
      <w:pPr>
        <w:rPr>
          <w:b/>
          <w:u w:val="single"/>
        </w:rPr>
      </w:pPr>
      <w:r w:rsidRPr="001C7C3B">
        <w:rPr>
          <w:b/>
          <w:u w:val="single"/>
        </w:rPr>
        <w:t xml:space="preserve">CONSTRUCTION MANAGEMENT PLAN </w:t>
      </w:r>
    </w:p>
    <w:p w14:paraId="65C3995A" w14:textId="77777777" w:rsidR="001C7C3B" w:rsidRPr="001C7C3B" w:rsidRDefault="001C7C3B" w:rsidP="00632FAD">
      <w:pPr>
        <w:rPr>
          <w:u w:val="single"/>
        </w:rPr>
      </w:pPr>
      <w:r>
        <w:rPr>
          <w:b/>
          <w:u w:val="single"/>
        </w:rPr>
        <w:t xml:space="preserve">Version: </w:t>
      </w:r>
      <w:r>
        <w:t>Rev A – XX/XX/XXXX</w:t>
      </w:r>
      <w:r>
        <w:br/>
      </w:r>
      <w:r>
        <w:br/>
      </w:r>
      <w:r w:rsidRPr="001C7C3B">
        <w:rPr>
          <w:b/>
          <w:u w:val="single"/>
        </w:rPr>
        <w:t>GW Project No:</w:t>
      </w:r>
      <w:r>
        <w:t xml:space="preserve"> UXXXXX</w:t>
      </w:r>
      <w:r>
        <w:br/>
      </w:r>
      <w:r w:rsidRPr="001C7C3B">
        <w:rPr>
          <w:b/>
          <w:u w:val="single"/>
        </w:rPr>
        <w:t>Consultant Project No:</w:t>
      </w:r>
      <w:r>
        <w:t xml:space="preserve"> </w:t>
      </w:r>
      <w:r w:rsidRPr="001C7C3B">
        <w:rPr>
          <w:b/>
          <w:u w:val="single"/>
        </w:rPr>
        <w:br/>
        <w:t>Project:</w:t>
      </w:r>
      <w:r>
        <w:t xml:space="preserve"> </w:t>
      </w:r>
      <w:r w:rsidRPr="001C7C3B">
        <w:rPr>
          <w:b/>
          <w:u w:val="single"/>
        </w:rPr>
        <w:br/>
        <w:t>Project Manager:</w:t>
      </w:r>
      <w:r>
        <w:t xml:space="preserve"> </w:t>
      </w:r>
      <w:r w:rsidRPr="001C7C3B">
        <w:rPr>
          <w:b/>
          <w:u w:val="single"/>
        </w:rPr>
        <w:br/>
        <w:t>Activity</w:t>
      </w:r>
      <w:r w:rsidRPr="001C7C3B">
        <w:rPr>
          <w:b/>
        </w:rPr>
        <w:t>:</w:t>
      </w:r>
      <w:r>
        <w:rPr>
          <w:u w:val="single"/>
        </w:rPr>
        <w:t xml:space="preserve"> </w:t>
      </w:r>
    </w:p>
    <w:p w14:paraId="1BDF00F7" w14:textId="77777777" w:rsidR="001C7C3B" w:rsidRDefault="001C7C3B" w:rsidP="00632FAD">
      <w:r>
        <w:t>High level summary of the works to be carried out, including all relevant drawing numbers</w:t>
      </w:r>
      <w:r w:rsidR="00FA4CE5">
        <w:t xml:space="preserve"> (drawings to be attached the CMP)</w:t>
      </w:r>
      <w:r>
        <w:t>.</w:t>
      </w:r>
    </w:p>
    <w:p w14:paraId="5534D374" w14:textId="77777777" w:rsidR="001C7C3B" w:rsidRDefault="001C7C3B" w:rsidP="00632FAD">
      <w:pPr>
        <w:rPr>
          <w:b/>
          <w:u w:val="single"/>
        </w:rPr>
      </w:pPr>
      <w:r>
        <w:rPr>
          <w:b/>
          <w:u w:val="single"/>
        </w:rPr>
        <w:t>Background:</w:t>
      </w:r>
    </w:p>
    <w:p w14:paraId="66A0ED2B" w14:textId="77777777" w:rsidR="001C7C3B" w:rsidRDefault="001C7C3B" w:rsidP="00632FAD">
      <w:r>
        <w:t>Summary of why these works need to take place, any specific design requirements that were considered for the works and agreed to with Gippsland Water, other factors</w:t>
      </w:r>
      <w:r w:rsidR="009D467B">
        <w:t xml:space="preserve"> </w:t>
      </w:r>
      <w:r w:rsidR="00FA4CE5">
        <w:t>that may impact on these works</w:t>
      </w:r>
      <w:r w:rsidR="009D467B">
        <w:t>.</w:t>
      </w:r>
    </w:p>
    <w:p w14:paraId="46B77744" w14:textId="77777777" w:rsidR="001C7C3B" w:rsidRDefault="001C7C3B" w:rsidP="00632FAD">
      <w:r>
        <w:rPr>
          <w:b/>
          <w:u w:val="single"/>
        </w:rPr>
        <w:t xml:space="preserve">Potential </w:t>
      </w:r>
      <w:r w:rsidR="009D467B">
        <w:rPr>
          <w:b/>
          <w:u w:val="single"/>
        </w:rPr>
        <w:t>Hazards/</w:t>
      </w:r>
      <w:r>
        <w:rPr>
          <w:b/>
          <w:u w:val="single"/>
        </w:rPr>
        <w:t>Risks:</w:t>
      </w:r>
    </w:p>
    <w:p w14:paraId="07675415" w14:textId="77777777" w:rsidR="001C7C3B" w:rsidRDefault="001C7C3B" w:rsidP="00632FAD">
      <w:r>
        <w:t xml:space="preserve">Identify all the </w:t>
      </w:r>
      <w:r w:rsidR="009D467B">
        <w:t>hazards/</w:t>
      </w:r>
      <w:r>
        <w:t>risks associated with these works</w:t>
      </w:r>
      <w:r w:rsidR="009D467B">
        <w:t>, any utility assets (Gippsland Water or otherwise) that may be impacted on</w:t>
      </w:r>
      <w:r w:rsidR="00C56485">
        <w:t>.</w:t>
      </w:r>
      <w:r>
        <w:t xml:space="preserve"> </w:t>
      </w:r>
      <w:r w:rsidR="00C56485">
        <w:t>Any</w:t>
      </w:r>
      <w:r>
        <w:t xml:space="preserve"> mitigation measures proposed</w:t>
      </w:r>
      <w:r w:rsidR="00C56485">
        <w:t xml:space="preserve"> can be included here or in the procedure below</w:t>
      </w:r>
      <w:r w:rsidR="009D467B">
        <w:t>, ie.</w:t>
      </w:r>
    </w:p>
    <w:p w14:paraId="22115E15" w14:textId="77777777" w:rsidR="009D467B" w:rsidRPr="009D467B" w:rsidRDefault="009D467B" w:rsidP="00632FAD">
      <w:pPr>
        <w:rPr>
          <w:i/>
        </w:rPr>
      </w:pPr>
      <w:r>
        <w:rPr>
          <w:i/>
        </w:rPr>
        <w:t>Damage to existing DN100 AC rising main (CH123)</w:t>
      </w:r>
      <w:r>
        <w:rPr>
          <w:i/>
        </w:rPr>
        <w:br/>
        <w:t xml:space="preserve">Highly critical in terms of what would happen if the pipe was damaged. Approximately 728lin.m of DN100 AC main (which would hold approx. 5700L of raw sewerage) would discharge from the damaged pipe directly into the open excavation area. This would be a huge health risk to those working on site, as well as environmental risk with the risk of spills flowing into adjacent underground drainage network. Additional risk to the fact the pipe material contains asbestos. </w:t>
      </w:r>
    </w:p>
    <w:p w14:paraId="0F5304CD" w14:textId="77777777" w:rsidR="001C7C3B" w:rsidRDefault="009D467B" w:rsidP="00632FAD">
      <w:r>
        <w:rPr>
          <w:b/>
          <w:u w:val="single"/>
        </w:rPr>
        <w:t>Procedure</w:t>
      </w:r>
    </w:p>
    <w:p w14:paraId="7EEBF6A6" w14:textId="1B790A74" w:rsidR="009D467B" w:rsidRDefault="009D467B" w:rsidP="00632FAD">
      <w:r>
        <w:t>The follow</w:t>
      </w:r>
      <w:r w:rsidR="00875722">
        <w:t>ing</w:t>
      </w:r>
      <w:r>
        <w:t xml:space="preserve"> construction procedure is to be followed in order to properly mitigate the risks outlined above:</w:t>
      </w:r>
      <w:r w:rsidR="00875722">
        <w:t xml:space="preserve"> </w:t>
      </w:r>
    </w:p>
    <w:p w14:paraId="3D6237C4" w14:textId="77777777" w:rsidR="009D467B" w:rsidRDefault="009D467B" w:rsidP="00632FAD">
      <w:r>
        <w:rPr>
          <w:u w:val="single"/>
        </w:rPr>
        <w:t>Works Prior:</w:t>
      </w:r>
    </w:p>
    <w:p w14:paraId="7C021E9C" w14:textId="77777777" w:rsidR="00C56485" w:rsidRDefault="009D467B" w:rsidP="00632FAD">
      <w:r>
        <w:t xml:space="preserve">Include </w:t>
      </w:r>
      <w:r w:rsidR="00C56485">
        <w:t xml:space="preserve">all preparation works required, ie. </w:t>
      </w:r>
    </w:p>
    <w:p w14:paraId="785D40A7" w14:textId="77777777" w:rsidR="00875722" w:rsidRDefault="00875722" w:rsidP="00C56485">
      <w:pPr>
        <w:pStyle w:val="ListParagraph"/>
        <w:numPr>
          <w:ilvl w:val="0"/>
          <w:numId w:val="1"/>
        </w:numPr>
      </w:pPr>
      <w:r>
        <w:t>Submit DBYD Enquiry</w:t>
      </w:r>
    </w:p>
    <w:p w14:paraId="2C863BC8" w14:textId="77777777" w:rsidR="00C56485" w:rsidRDefault="00C56485" w:rsidP="00C56485">
      <w:pPr>
        <w:pStyle w:val="ListParagraph"/>
        <w:numPr>
          <w:ilvl w:val="0"/>
          <w:numId w:val="1"/>
        </w:numPr>
      </w:pPr>
      <w:r>
        <w:t>Proving of existing assets;</w:t>
      </w:r>
    </w:p>
    <w:p w14:paraId="34B03DE6" w14:textId="0D92BFDD" w:rsidR="009D467B" w:rsidRDefault="00C56485" w:rsidP="00C56485">
      <w:pPr>
        <w:pStyle w:val="ListParagraph"/>
        <w:numPr>
          <w:ilvl w:val="0"/>
          <w:numId w:val="1"/>
        </w:numPr>
      </w:pPr>
      <w:r>
        <w:t>Submission of appropriate forms</w:t>
      </w:r>
      <w:r w:rsidR="00875722">
        <w:t>, i.e. Form 3</w:t>
      </w:r>
      <w:r>
        <w:t>;</w:t>
      </w:r>
    </w:p>
    <w:p w14:paraId="68437D04" w14:textId="77777777" w:rsidR="00C56485" w:rsidRDefault="00C56485" w:rsidP="00C56485">
      <w:pPr>
        <w:pStyle w:val="ListParagraph"/>
        <w:numPr>
          <w:ilvl w:val="0"/>
          <w:numId w:val="1"/>
        </w:numPr>
      </w:pPr>
      <w:r>
        <w:t>If Gippsland Water personnel are required during the works, ie. Operate SVs, isolate SPS etc;</w:t>
      </w:r>
    </w:p>
    <w:p w14:paraId="001FE1D7" w14:textId="77777777" w:rsidR="00C56485" w:rsidRDefault="00C56485" w:rsidP="00C56485">
      <w:pPr>
        <w:pStyle w:val="ListParagraph"/>
        <w:numPr>
          <w:ilvl w:val="0"/>
          <w:numId w:val="1"/>
        </w:numPr>
      </w:pPr>
      <w:r>
        <w:t>If an eduction truck is required (and why), when will they be on site and where the sewage will be discharged to if required;</w:t>
      </w:r>
    </w:p>
    <w:p w14:paraId="6227B159" w14:textId="77777777" w:rsidR="00C56485" w:rsidRDefault="00C56485" w:rsidP="00C56485">
      <w:pPr>
        <w:pStyle w:val="ListParagraph"/>
        <w:numPr>
          <w:ilvl w:val="0"/>
          <w:numId w:val="1"/>
        </w:numPr>
      </w:pPr>
      <w:r>
        <w:lastRenderedPageBreak/>
        <w:t>Confirmation of all required fittings will be on site, including any fittings and/or pipework required for repairs.</w:t>
      </w:r>
    </w:p>
    <w:p w14:paraId="27CB7EAC" w14:textId="77777777" w:rsidR="00C56485" w:rsidRDefault="00C56485" w:rsidP="00C56485">
      <w:r>
        <w:rPr>
          <w:u w:val="single"/>
        </w:rPr>
        <w:t>Site Preparation</w:t>
      </w:r>
    </w:p>
    <w:p w14:paraId="44C75E75" w14:textId="30A02CF6" w:rsidR="00F34798" w:rsidRPr="00F34798" w:rsidRDefault="00C56485" w:rsidP="00F34798">
      <w:r>
        <w:t>Indicate how the site will be prepared for the works. Include how the site will be secured, if there are ‘no-go’ zones, designated crossing locations of existing assets etc.</w:t>
      </w:r>
      <w:r w:rsidR="00F34798">
        <w:t xml:space="preserve"> Please provide </w:t>
      </w:r>
      <w:r w:rsidR="002A442D">
        <w:t>m</w:t>
      </w:r>
      <w:r w:rsidR="00F34798">
        <w:t xml:space="preserve">itigation or </w:t>
      </w:r>
      <w:r w:rsidR="002A442D">
        <w:t>c</w:t>
      </w:r>
      <w:r w:rsidR="00F34798">
        <w:t xml:space="preserve">ontingency steps </w:t>
      </w:r>
      <w:r w:rsidR="002A442D">
        <w:t xml:space="preserve">in a </w:t>
      </w:r>
      <w:r w:rsidR="00F34798">
        <w:t>table</w:t>
      </w:r>
      <w:r w:rsidR="002A442D">
        <w:t>, e.g.</w:t>
      </w:r>
    </w:p>
    <w:tbl>
      <w:tblPr>
        <w:tblStyle w:val="GridTable4-Accent1"/>
        <w:tblW w:w="5190" w:type="pct"/>
        <w:tblLook w:val="0620" w:firstRow="1" w:lastRow="0" w:firstColumn="0" w:lastColumn="0" w:noHBand="1" w:noVBand="1"/>
      </w:tblPr>
      <w:tblGrid>
        <w:gridCol w:w="1532"/>
        <w:gridCol w:w="5777"/>
        <w:gridCol w:w="2050"/>
      </w:tblGrid>
      <w:tr w:rsidR="00F34798" w:rsidRPr="00F34798" w14:paraId="0531E7B8" w14:textId="77777777" w:rsidTr="00E5026D">
        <w:trPr>
          <w:cnfStyle w:val="100000000000" w:firstRow="1" w:lastRow="0" w:firstColumn="0" w:lastColumn="0" w:oddVBand="0" w:evenVBand="0" w:oddHBand="0" w:evenHBand="0" w:firstRowFirstColumn="0" w:firstRowLastColumn="0" w:lastRowFirstColumn="0" w:lastRowLastColumn="0"/>
          <w:trHeight w:val="281"/>
        </w:trPr>
        <w:tc>
          <w:tcPr>
            <w:tcW w:w="1532" w:type="dxa"/>
            <w:noWrap/>
          </w:tcPr>
          <w:p w14:paraId="2F7F7D68" w14:textId="77777777" w:rsidR="00F34798" w:rsidRPr="00F34798" w:rsidRDefault="00F34798" w:rsidP="00F34798">
            <w:pPr>
              <w:spacing w:after="200" w:line="276" w:lineRule="auto"/>
            </w:pPr>
            <w:r w:rsidRPr="00F34798">
              <w:t>Risk</w:t>
            </w:r>
          </w:p>
        </w:tc>
        <w:tc>
          <w:tcPr>
            <w:tcW w:w="5776" w:type="dxa"/>
            <w:noWrap/>
          </w:tcPr>
          <w:p w14:paraId="48FABC86" w14:textId="77777777" w:rsidR="00F34798" w:rsidRPr="00F34798" w:rsidRDefault="00F34798" w:rsidP="00F34798">
            <w:pPr>
              <w:spacing w:after="200" w:line="276" w:lineRule="auto"/>
            </w:pPr>
            <w:r w:rsidRPr="00F34798">
              <w:t>Mitigation or Contingency</w:t>
            </w:r>
          </w:p>
        </w:tc>
        <w:tc>
          <w:tcPr>
            <w:tcW w:w="2050" w:type="dxa"/>
            <w:noWrap/>
          </w:tcPr>
          <w:p w14:paraId="561F2DEE" w14:textId="77777777" w:rsidR="00F34798" w:rsidRPr="00F34798" w:rsidRDefault="00F34798" w:rsidP="00F34798">
            <w:pPr>
              <w:spacing w:after="200" w:line="276" w:lineRule="auto"/>
            </w:pPr>
            <w:r w:rsidRPr="00F34798">
              <w:t>RESPONSIBILITY</w:t>
            </w:r>
          </w:p>
        </w:tc>
      </w:tr>
      <w:tr w:rsidR="00F34798" w:rsidRPr="00F34798" w14:paraId="0F88E5DB" w14:textId="77777777" w:rsidTr="00E5026D">
        <w:trPr>
          <w:trHeight w:val="281"/>
        </w:trPr>
        <w:tc>
          <w:tcPr>
            <w:tcW w:w="1532" w:type="dxa"/>
            <w:noWrap/>
          </w:tcPr>
          <w:p w14:paraId="669332AB" w14:textId="77777777" w:rsidR="00F34798" w:rsidRPr="00F34798" w:rsidRDefault="00F34798" w:rsidP="00F34798">
            <w:pPr>
              <w:spacing w:after="200" w:line="276" w:lineRule="auto"/>
            </w:pPr>
            <w:r w:rsidRPr="00F34798">
              <w:t>Wet weather</w:t>
            </w:r>
          </w:p>
        </w:tc>
        <w:tc>
          <w:tcPr>
            <w:tcW w:w="5776" w:type="dxa"/>
          </w:tcPr>
          <w:p w14:paraId="380BA622" w14:textId="77777777" w:rsidR="00F34798" w:rsidRPr="00F34798" w:rsidRDefault="00F34798" w:rsidP="00F34798">
            <w:pPr>
              <w:spacing w:after="200" w:line="276" w:lineRule="auto"/>
            </w:pPr>
            <w:r w:rsidRPr="00F34798">
              <w:t>Check BOM website the day prior. If weather heavy rainfall predicted reschedule works</w:t>
            </w:r>
          </w:p>
        </w:tc>
        <w:tc>
          <w:tcPr>
            <w:tcW w:w="2050" w:type="dxa"/>
            <w:noWrap/>
          </w:tcPr>
          <w:p w14:paraId="31F1424A" w14:textId="77777777" w:rsidR="00F34798" w:rsidRPr="00F34798" w:rsidRDefault="00F34798" w:rsidP="00F34798">
            <w:pPr>
              <w:spacing w:after="200" w:line="276" w:lineRule="auto"/>
            </w:pPr>
          </w:p>
        </w:tc>
      </w:tr>
      <w:tr w:rsidR="00F34798" w:rsidRPr="00F34798" w14:paraId="4255AFC0" w14:textId="77777777" w:rsidTr="00E5026D">
        <w:trPr>
          <w:trHeight w:val="281"/>
        </w:trPr>
        <w:tc>
          <w:tcPr>
            <w:tcW w:w="1532" w:type="dxa"/>
            <w:noWrap/>
          </w:tcPr>
          <w:p w14:paraId="11E6B54A" w14:textId="77777777" w:rsidR="00F34798" w:rsidRPr="00F34798" w:rsidRDefault="00F34798" w:rsidP="00F34798">
            <w:pPr>
              <w:spacing w:after="200" w:line="276" w:lineRule="auto"/>
            </w:pPr>
            <w:r w:rsidRPr="00F34798">
              <w:t>Valve failure to close</w:t>
            </w:r>
          </w:p>
        </w:tc>
        <w:tc>
          <w:tcPr>
            <w:tcW w:w="5776" w:type="dxa"/>
          </w:tcPr>
          <w:p w14:paraId="5AC58A3C" w14:textId="77777777" w:rsidR="00F34798" w:rsidRPr="00F34798" w:rsidRDefault="00F34798" w:rsidP="00F34798">
            <w:pPr>
              <w:spacing w:after="200" w:line="276" w:lineRule="auto"/>
            </w:pPr>
            <w:r w:rsidRPr="00F34798">
              <w:t>Reschedule shutdown and arrange for replacement of valve during flowmeter works</w:t>
            </w:r>
          </w:p>
        </w:tc>
        <w:tc>
          <w:tcPr>
            <w:tcW w:w="2050" w:type="dxa"/>
            <w:noWrap/>
          </w:tcPr>
          <w:p w14:paraId="6754FC08" w14:textId="77777777" w:rsidR="00F34798" w:rsidRPr="00F34798" w:rsidRDefault="00F34798" w:rsidP="00F34798">
            <w:pPr>
              <w:spacing w:after="200" w:line="276" w:lineRule="auto"/>
            </w:pPr>
          </w:p>
        </w:tc>
      </w:tr>
      <w:tr w:rsidR="00F34798" w:rsidRPr="00F34798" w14:paraId="0AED21EB" w14:textId="77777777" w:rsidTr="00E5026D">
        <w:trPr>
          <w:trHeight w:val="281"/>
        </w:trPr>
        <w:tc>
          <w:tcPr>
            <w:tcW w:w="1532" w:type="dxa"/>
            <w:noWrap/>
          </w:tcPr>
          <w:p w14:paraId="6C44215A" w14:textId="77777777" w:rsidR="00F34798" w:rsidRPr="00F34798" w:rsidRDefault="00F34798" w:rsidP="00F34798">
            <w:pPr>
              <w:spacing w:after="200" w:line="276" w:lineRule="auto"/>
            </w:pPr>
            <w:r w:rsidRPr="00F34798">
              <w:t>Valve failure to open</w:t>
            </w:r>
          </w:p>
        </w:tc>
        <w:tc>
          <w:tcPr>
            <w:tcW w:w="5776" w:type="dxa"/>
          </w:tcPr>
          <w:p w14:paraId="0CC07A47" w14:textId="51D72BD8" w:rsidR="00F34798" w:rsidRPr="00F34798" w:rsidRDefault="00F34798" w:rsidP="00F34798">
            <w:pPr>
              <w:spacing w:after="200" w:line="276" w:lineRule="auto"/>
            </w:pPr>
            <w:r w:rsidRPr="00F34798">
              <w:t xml:space="preserve">Arrange replacement valve &amp; vari-gibs. Take to site as contingency </w:t>
            </w:r>
          </w:p>
        </w:tc>
        <w:tc>
          <w:tcPr>
            <w:tcW w:w="2050" w:type="dxa"/>
            <w:noWrap/>
          </w:tcPr>
          <w:p w14:paraId="4F1F9D94" w14:textId="77777777" w:rsidR="00F34798" w:rsidRPr="00F34798" w:rsidRDefault="00F34798" w:rsidP="00F34798">
            <w:pPr>
              <w:spacing w:after="200" w:line="276" w:lineRule="auto"/>
            </w:pPr>
          </w:p>
        </w:tc>
      </w:tr>
    </w:tbl>
    <w:p w14:paraId="463ADE1B" w14:textId="77777777" w:rsidR="00F34798" w:rsidRDefault="00F34798" w:rsidP="00C56485"/>
    <w:p w14:paraId="5B679251" w14:textId="77777777" w:rsidR="00775301" w:rsidRDefault="00775301" w:rsidP="00C56485">
      <w:pPr>
        <w:rPr>
          <w:u w:val="single"/>
        </w:rPr>
      </w:pPr>
      <w:r>
        <w:rPr>
          <w:u w:val="single"/>
        </w:rPr>
        <w:t>During Construction</w:t>
      </w:r>
    </w:p>
    <w:p w14:paraId="2F650578" w14:textId="46B9DDE7" w:rsidR="00F34798" w:rsidRPr="00F34798" w:rsidRDefault="00775301" w:rsidP="00F34798">
      <w:r>
        <w:t xml:space="preserve">List all steps required to undertake the works, including time frames for each step. This is to ensure the consultant/pipelayer have considered how long each step will take and the overall length of works is achievable. This is extremely important if assets need to be isolated for the works. </w:t>
      </w:r>
      <w:r w:rsidR="002A442D">
        <w:t>If a shutdown is required p</w:t>
      </w:r>
      <w:r w:rsidR="00F34798">
        <w:t xml:space="preserve">lease provide </w:t>
      </w:r>
      <w:r w:rsidR="002A442D">
        <w:t>p</w:t>
      </w:r>
      <w:r w:rsidR="00F34798">
        <w:t xml:space="preserve">reliminary </w:t>
      </w:r>
      <w:r w:rsidR="005C6232">
        <w:t xml:space="preserve">and shutdown </w:t>
      </w:r>
      <w:r w:rsidR="00F34798">
        <w:t xml:space="preserve">steps </w:t>
      </w:r>
      <w:r w:rsidR="002A442D">
        <w:t xml:space="preserve">in a </w:t>
      </w:r>
      <w:r w:rsidR="00F34798">
        <w:t>table</w:t>
      </w:r>
      <w:r w:rsidR="002A442D">
        <w:t>, e.g.</w:t>
      </w:r>
    </w:p>
    <w:tbl>
      <w:tblPr>
        <w:tblStyle w:val="GridTable4-Accent1"/>
        <w:tblW w:w="5190" w:type="pct"/>
        <w:tblLook w:val="0620" w:firstRow="1" w:lastRow="0" w:firstColumn="0" w:lastColumn="0" w:noHBand="1" w:noVBand="1"/>
      </w:tblPr>
      <w:tblGrid>
        <w:gridCol w:w="1532"/>
        <w:gridCol w:w="5777"/>
        <w:gridCol w:w="2050"/>
      </w:tblGrid>
      <w:tr w:rsidR="00C644D7" w:rsidRPr="00F34798" w14:paraId="4327685C" w14:textId="77777777" w:rsidTr="00E5026D">
        <w:trPr>
          <w:cnfStyle w:val="100000000000" w:firstRow="1" w:lastRow="0" w:firstColumn="0" w:lastColumn="0" w:oddVBand="0" w:evenVBand="0" w:oddHBand="0" w:evenHBand="0" w:firstRowFirstColumn="0" w:firstRowLastColumn="0" w:lastRowFirstColumn="0" w:lastRowLastColumn="0"/>
          <w:trHeight w:val="281"/>
        </w:trPr>
        <w:tc>
          <w:tcPr>
            <w:tcW w:w="1532" w:type="dxa"/>
            <w:noWrap/>
          </w:tcPr>
          <w:p w14:paraId="518F907A" w14:textId="77777777" w:rsidR="00C644D7" w:rsidRPr="00F34798" w:rsidRDefault="00C644D7" w:rsidP="00034964">
            <w:pPr>
              <w:spacing w:after="200" w:line="276" w:lineRule="auto"/>
            </w:pPr>
            <w:r>
              <w:t>No.</w:t>
            </w:r>
          </w:p>
        </w:tc>
        <w:tc>
          <w:tcPr>
            <w:tcW w:w="5777" w:type="dxa"/>
            <w:noWrap/>
          </w:tcPr>
          <w:p w14:paraId="0BA687E4" w14:textId="77777777" w:rsidR="00C644D7" w:rsidRPr="00F34798" w:rsidRDefault="00C644D7" w:rsidP="00034964">
            <w:pPr>
              <w:spacing w:after="200" w:line="276" w:lineRule="auto"/>
            </w:pPr>
            <w:r>
              <w:t>Preliminary steps</w:t>
            </w:r>
          </w:p>
        </w:tc>
        <w:tc>
          <w:tcPr>
            <w:tcW w:w="2050" w:type="dxa"/>
            <w:noWrap/>
          </w:tcPr>
          <w:p w14:paraId="0EB7FB11" w14:textId="77777777" w:rsidR="00C644D7" w:rsidRPr="00F34798" w:rsidRDefault="00C644D7" w:rsidP="00034964">
            <w:pPr>
              <w:spacing w:after="200" w:line="276" w:lineRule="auto"/>
            </w:pPr>
            <w:r w:rsidRPr="00F34798">
              <w:t>RESPONSIBILITY</w:t>
            </w:r>
          </w:p>
        </w:tc>
      </w:tr>
      <w:tr w:rsidR="00C644D7" w:rsidRPr="00F34798" w14:paraId="74A42B0A" w14:textId="77777777" w:rsidTr="00E5026D">
        <w:trPr>
          <w:trHeight w:val="281"/>
        </w:trPr>
        <w:tc>
          <w:tcPr>
            <w:tcW w:w="1532" w:type="dxa"/>
            <w:noWrap/>
          </w:tcPr>
          <w:p w14:paraId="59DB5934" w14:textId="77777777" w:rsidR="00C644D7" w:rsidRPr="00F34798" w:rsidRDefault="00C644D7" w:rsidP="00E5026D">
            <w:pPr>
              <w:pStyle w:val="ListParagraph"/>
              <w:numPr>
                <w:ilvl w:val="0"/>
                <w:numId w:val="2"/>
              </w:numPr>
            </w:pPr>
          </w:p>
        </w:tc>
        <w:tc>
          <w:tcPr>
            <w:tcW w:w="5777" w:type="dxa"/>
          </w:tcPr>
          <w:p w14:paraId="4EF9FA2E" w14:textId="77777777" w:rsidR="00C644D7" w:rsidRPr="00F34798" w:rsidRDefault="00C644D7" w:rsidP="00C644D7">
            <w:pPr>
              <w:spacing w:after="200" w:line="276" w:lineRule="auto"/>
            </w:pPr>
            <w:r>
              <w:t>Check Contractor staff have competed their Gippsland Water OHS/EMS inductions</w:t>
            </w:r>
          </w:p>
        </w:tc>
        <w:tc>
          <w:tcPr>
            <w:tcW w:w="2050" w:type="dxa"/>
            <w:noWrap/>
          </w:tcPr>
          <w:p w14:paraId="66FF8BD4" w14:textId="77777777" w:rsidR="00C644D7" w:rsidRPr="00F34798" w:rsidRDefault="00C644D7" w:rsidP="00C644D7">
            <w:pPr>
              <w:spacing w:after="200" w:line="276" w:lineRule="auto"/>
            </w:pPr>
          </w:p>
        </w:tc>
      </w:tr>
      <w:tr w:rsidR="00C644D7" w:rsidRPr="00F34798" w14:paraId="7E54B05D" w14:textId="77777777" w:rsidTr="00E5026D">
        <w:trPr>
          <w:trHeight w:val="281"/>
        </w:trPr>
        <w:tc>
          <w:tcPr>
            <w:tcW w:w="1532" w:type="dxa"/>
            <w:noWrap/>
          </w:tcPr>
          <w:p w14:paraId="59141578" w14:textId="77777777" w:rsidR="00C644D7" w:rsidRPr="00F34798" w:rsidRDefault="00C644D7" w:rsidP="00E5026D">
            <w:pPr>
              <w:pStyle w:val="ListParagraph"/>
              <w:numPr>
                <w:ilvl w:val="0"/>
                <w:numId w:val="2"/>
              </w:numPr>
            </w:pPr>
          </w:p>
        </w:tc>
        <w:tc>
          <w:tcPr>
            <w:tcW w:w="5777" w:type="dxa"/>
          </w:tcPr>
          <w:p w14:paraId="728879BA" w14:textId="77777777" w:rsidR="00C644D7" w:rsidRPr="00F34798" w:rsidRDefault="00C644D7" w:rsidP="00C644D7">
            <w:pPr>
              <w:spacing w:after="200" w:line="276" w:lineRule="auto"/>
            </w:pPr>
            <w:r>
              <w:t>Take fittings to site. Bolt assembly together the day prior to the shutdown</w:t>
            </w:r>
          </w:p>
        </w:tc>
        <w:tc>
          <w:tcPr>
            <w:tcW w:w="2050" w:type="dxa"/>
            <w:noWrap/>
          </w:tcPr>
          <w:p w14:paraId="78B2CC4D" w14:textId="77777777" w:rsidR="00C644D7" w:rsidRPr="00F34798" w:rsidRDefault="00C644D7" w:rsidP="00C644D7">
            <w:pPr>
              <w:spacing w:after="200" w:line="276" w:lineRule="auto"/>
            </w:pPr>
          </w:p>
        </w:tc>
      </w:tr>
      <w:tr w:rsidR="005C6232" w:rsidRPr="00F34798" w14:paraId="5B9F4B41" w14:textId="77777777" w:rsidTr="00034964">
        <w:trPr>
          <w:trHeight w:val="281"/>
        </w:trPr>
        <w:tc>
          <w:tcPr>
            <w:tcW w:w="1532" w:type="dxa"/>
            <w:noWrap/>
          </w:tcPr>
          <w:p w14:paraId="76F86047" w14:textId="77777777" w:rsidR="005C6232" w:rsidRPr="00E01263" w:rsidRDefault="005C6232" w:rsidP="00034964">
            <w:pPr>
              <w:spacing w:after="200" w:line="276" w:lineRule="auto"/>
              <w:rPr>
                <w:b/>
                <w:color w:val="FFFFFF" w:themeColor="background1"/>
              </w:rPr>
            </w:pPr>
            <w:r w:rsidRPr="00E01263">
              <w:rPr>
                <w:b/>
                <w:color w:val="FFFFFF" w:themeColor="background1"/>
              </w:rPr>
              <w:t>No.</w:t>
            </w:r>
          </w:p>
        </w:tc>
        <w:tc>
          <w:tcPr>
            <w:tcW w:w="5777" w:type="dxa"/>
            <w:noWrap/>
          </w:tcPr>
          <w:p w14:paraId="319287D1" w14:textId="77777777" w:rsidR="005C6232" w:rsidRPr="00E01263" w:rsidRDefault="005C6232" w:rsidP="00034964">
            <w:pPr>
              <w:spacing w:after="200" w:line="276" w:lineRule="auto"/>
              <w:rPr>
                <w:b/>
                <w:color w:val="FFFFFF" w:themeColor="background1"/>
              </w:rPr>
            </w:pPr>
            <w:r w:rsidRPr="00E01263">
              <w:rPr>
                <w:b/>
                <w:color w:val="FFFFFF" w:themeColor="background1"/>
              </w:rPr>
              <w:t>Shutdown steps</w:t>
            </w:r>
          </w:p>
        </w:tc>
        <w:tc>
          <w:tcPr>
            <w:tcW w:w="2050" w:type="dxa"/>
            <w:noWrap/>
          </w:tcPr>
          <w:p w14:paraId="5D7138DC" w14:textId="77777777" w:rsidR="005C6232" w:rsidRPr="00E01263" w:rsidRDefault="000B6313" w:rsidP="00034964">
            <w:pPr>
              <w:spacing w:after="200" w:line="276" w:lineRule="auto"/>
              <w:rPr>
                <w:b/>
                <w:color w:val="FFFFFF" w:themeColor="background1"/>
              </w:rPr>
            </w:pPr>
            <w:r w:rsidRPr="00E01263">
              <w:rPr>
                <w:b/>
                <w:color w:val="FFFFFF" w:themeColor="background1"/>
              </w:rPr>
              <w:t>Planned/Actual Time</w:t>
            </w:r>
          </w:p>
        </w:tc>
      </w:tr>
      <w:tr w:rsidR="005C6232" w:rsidRPr="00F34798" w14:paraId="6BCAE9D6" w14:textId="77777777" w:rsidTr="00E5026D">
        <w:trPr>
          <w:trHeight w:val="281"/>
        </w:trPr>
        <w:tc>
          <w:tcPr>
            <w:tcW w:w="1532" w:type="dxa"/>
            <w:noWrap/>
          </w:tcPr>
          <w:p w14:paraId="0916D5B5" w14:textId="77777777" w:rsidR="005C6232" w:rsidRPr="00F34798" w:rsidRDefault="005C6232" w:rsidP="005C6232">
            <w:pPr>
              <w:pStyle w:val="ListParagraph"/>
              <w:numPr>
                <w:ilvl w:val="0"/>
                <w:numId w:val="3"/>
              </w:numPr>
            </w:pPr>
          </w:p>
        </w:tc>
        <w:tc>
          <w:tcPr>
            <w:tcW w:w="5777" w:type="dxa"/>
            <w:vAlign w:val="center"/>
          </w:tcPr>
          <w:p w14:paraId="4C11331B" w14:textId="77777777" w:rsidR="005C6232" w:rsidRPr="00F34798" w:rsidRDefault="005C6232" w:rsidP="005C6232">
            <w:pPr>
              <w:spacing w:after="200" w:line="276" w:lineRule="auto"/>
            </w:pPr>
            <w:r>
              <w:t>Remove temp fencing and tape off worksite. Set up equipment, e.g. pump/tools in preparation for works</w:t>
            </w:r>
          </w:p>
        </w:tc>
        <w:tc>
          <w:tcPr>
            <w:tcW w:w="2050" w:type="dxa"/>
            <w:noWrap/>
          </w:tcPr>
          <w:p w14:paraId="4AE26F0C" w14:textId="77777777" w:rsidR="005C6232" w:rsidRPr="00F34798" w:rsidRDefault="005C6232" w:rsidP="005C6232">
            <w:pPr>
              <w:spacing w:after="200" w:line="276" w:lineRule="auto"/>
            </w:pPr>
          </w:p>
        </w:tc>
      </w:tr>
      <w:tr w:rsidR="005C6232" w:rsidRPr="00F34798" w14:paraId="72A73994" w14:textId="77777777" w:rsidTr="00E5026D">
        <w:trPr>
          <w:trHeight w:val="281"/>
        </w:trPr>
        <w:tc>
          <w:tcPr>
            <w:tcW w:w="1532" w:type="dxa"/>
            <w:noWrap/>
          </w:tcPr>
          <w:p w14:paraId="6279A5B6" w14:textId="77777777" w:rsidR="005C6232" w:rsidRPr="00F34798" w:rsidRDefault="005C6232" w:rsidP="005C6232">
            <w:pPr>
              <w:pStyle w:val="ListParagraph"/>
              <w:numPr>
                <w:ilvl w:val="0"/>
                <w:numId w:val="3"/>
              </w:numPr>
            </w:pPr>
          </w:p>
        </w:tc>
        <w:tc>
          <w:tcPr>
            <w:tcW w:w="5777" w:type="dxa"/>
            <w:vAlign w:val="center"/>
          </w:tcPr>
          <w:p w14:paraId="6FD71167" w14:textId="77777777" w:rsidR="005C6232" w:rsidRPr="00F34798" w:rsidRDefault="005C6232" w:rsidP="005C6232">
            <w:pPr>
              <w:spacing w:after="200" w:line="276" w:lineRule="auto"/>
            </w:pPr>
            <w:r w:rsidRPr="00400A99">
              <w:rPr>
                <w:b/>
              </w:rPr>
              <w:t>Site Toolbox meeting. Review and sign on to SWMS</w:t>
            </w:r>
          </w:p>
        </w:tc>
        <w:tc>
          <w:tcPr>
            <w:tcW w:w="2050" w:type="dxa"/>
            <w:noWrap/>
          </w:tcPr>
          <w:p w14:paraId="28C397E7" w14:textId="77777777" w:rsidR="005C6232" w:rsidRPr="00F34798" w:rsidRDefault="005C6232" w:rsidP="005C6232">
            <w:pPr>
              <w:spacing w:after="200" w:line="276" w:lineRule="auto"/>
            </w:pPr>
          </w:p>
        </w:tc>
      </w:tr>
      <w:tr w:rsidR="005C6232" w:rsidRPr="00F34798" w14:paraId="1FED14E2" w14:textId="77777777" w:rsidTr="009B2332">
        <w:trPr>
          <w:trHeight w:val="281"/>
        </w:trPr>
        <w:tc>
          <w:tcPr>
            <w:tcW w:w="1532" w:type="dxa"/>
            <w:noWrap/>
          </w:tcPr>
          <w:p w14:paraId="1458D99B" w14:textId="77777777" w:rsidR="005C6232" w:rsidRPr="00F34798" w:rsidRDefault="005C6232" w:rsidP="005C6232">
            <w:pPr>
              <w:pStyle w:val="ListParagraph"/>
              <w:numPr>
                <w:ilvl w:val="0"/>
                <w:numId w:val="3"/>
              </w:numPr>
            </w:pPr>
          </w:p>
        </w:tc>
        <w:tc>
          <w:tcPr>
            <w:tcW w:w="5777" w:type="dxa"/>
            <w:vAlign w:val="center"/>
          </w:tcPr>
          <w:p w14:paraId="2FA0C615" w14:textId="77777777" w:rsidR="005C6232" w:rsidRPr="00400A99" w:rsidRDefault="005C6232" w:rsidP="005C6232">
            <w:pPr>
              <w:rPr>
                <w:b/>
              </w:rPr>
            </w:pPr>
            <w:r>
              <w:t>Check isolation of main. Drain section of main</w:t>
            </w:r>
          </w:p>
        </w:tc>
        <w:tc>
          <w:tcPr>
            <w:tcW w:w="2050" w:type="dxa"/>
            <w:noWrap/>
          </w:tcPr>
          <w:p w14:paraId="45DBE500" w14:textId="77777777" w:rsidR="005C6232" w:rsidRPr="00F34798" w:rsidRDefault="005C6232" w:rsidP="005C6232"/>
        </w:tc>
      </w:tr>
      <w:tr w:rsidR="005C6232" w:rsidRPr="00F34798" w14:paraId="76C764AB" w14:textId="77777777" w:rsidTr="009B2332">
        <w:trPr>
          <w:trHeight w:val="281"/>
        </w:trPr>
        <w:tc>
          <w:tcPr>
            <w:tcW w:w="1532" w:type="dxa"/>
            <w:noWrap/>
          </w:tcPr>
          <w:p w14:paraId="6546DA72" w14:textId="77777777" w:rsidR="005C6232" w:rsidRPr="00F34798" w:rsidRDefault="005C6232" w:rsidP="005C6232">
            <w:pPr>
              <w:pStyle w:val="ListParagraph"/>
              <w:numPr>
                <w:ilvl w:val="0"/>
                <w:numId w:val="3"/>
              </w:numPr>
            </w:pPr>
          </w:p>
        </w:tc>
        <w:tc>
          <w:tcPr>
            <w:tcW w:w="5777" w:type="dxa"/>
            <w:vAlign w:val="center"/>
          </w:tcPr>
          <w:p w14:paraId="6A373807" w14:textId="77777777" w:rsidR="005C6232" w:rsidRPr="00400A99" w:rsidRDefault="005C6232" w:rsidP="005C6232">
            <w:pPr>
              <w:rPr>
                <w:b/>
              </w:rPr>
            </w:pPr>
            <w:r w:rsidRPr="00400A99">
              <w:rPr>
                <w:b/>
              </w:rPr>
              <w:t xml:space="preserve">Permit to work: </w:t>
            </w:r>
            <w:r>
              <w:rPr>
                <w:b/>
              </w:rPr>
              <w:t>Sign on</w:t>
            </w:r>
            <w:r w:rsidRPr="00400A99">
              <w:rPr>
                <w:b/>
              </w:rPr>
              <w:t xml:space="preserve"> permit. GW to hand permit to </w:t>
            </w:r>
            <w:r>
              <w:rPr>
                <w:b/>
              </w:rPr>
              <w:t>Contractor</w:t>
            </w:r>
          </w:p>
        </w:tc>
        <w:tc>
          <w:tcPr>
            <w:tcW w:w="2050" w:type="dxa"/>
            <w:noWrap/>
          </w:tcPr>
          <w:p w14:paraId="636D64F8" w14:textId="77777777" w:rsidR="005C6232" w:rsidRPr="00F34798" w:rsidRDefault="005C6232" w:rsidP="005C6232"/>
        </w:tc>
      </w:tr>
    </w:tbl>
    <w:p w14:paraId="5A6DE782" w14:textId="77777777" w:rsidR="005C6232" w:rsidRDefault="005C6232" w:rsidP="00C56485">
      <w:pPr>
        <w:rPr>
          <w:u w:val="single"/>
        </w:rPr>
      </w:pPr>
    </w:p>
    <w:p w14:paraId="45575BF0" w14:textId="77777777" w:rsidR="005C6232" w:rsidRDefault="005C6232" w:rsidP="00C56485">
      <w:pPr>
        <w:rPr>
          <w:u w:val="single"/>
        </w:rPr>
      </w:pPr>
    </w:p>
    <w:p w14:paraId="436EEDBD" w14:textId="77777777" w:rsidR="00775301" w:rsidRDefault="00FA4CE5" w:rsidP="00C56485">
      <w:pPr>
        <w:rPr>
          <w:u w:val="single"/>
        </w:rPr>
      </w:pPr>
      <w:r>
        <w:rPr>
          <w:u w:val="single"/>
        </w:rPr>
        <w:lastRenderedPageBreak/>
        <w:t>Post Construction</w:t>
      </w:r>
    </w:p>
    <w:p w14:paraId="11A3468D" w14:textId="77947E53" w:rsidR="002545DD" w:rsidRPr="00F34798" w:rsidRDefault="00FA4CE5" w:rsidP="002545DD">
      <w:r>
        <w:t>Include all steps to finalise the works, including any reinstatement required and if any assets need to be put back into service by Gippsland Water and/or the pipelayer.</w:t>
      </w:r>
      <w:r w:rsidR="002545DD">
        <w:t xml:space="preserve"> Please provide Post-Shutdown steps </w:t>
      </w:r>
      <w:r w:rsidR="00F4567D">
        <w:t xml:space="preserve">in a </w:t>
      </w:r>
      <w:r w:rsidR="002545DD">
        <w:t>table</w:t>
      </w:r>
      <w:r w:rsidR="00F4567D">
        <w:t>, including time frames if required</w:t>
      </w:r>
      <w:r w:rsidR="002545DD">
        <w:t xml:space="preserve"> </w:t>
      </w:r>
      <w:r w:rsidR="00F4567D">
        <w:t>e.g.</w:t>
      </w:r>
    </w:p>
    <w:p w14:paraId="3FD64F5D" w14:textId="77777777" w:rsidR="00FA4CE5" w:rsidRDefault="00FA4CE5" w:rsidP="00C56485"/>
    <w:tbl>
      <w:tblPr>
        <w:tblStyle w:val="GridTable4-Accent1"/>
        <w:tblW w:w="5190" w:type="pct"/>
        <w:tblLook w:val="0620" w:firstRow="1" w:lastRow="0" w:firstColumn="0" w:lastColumn="0" w:noHBand="1" w:noVBand="1"/>
      </w:tblPr>
      <w:tblGrid>
        <w:gridCol w:w="1532"/>
        <w:gridCol w:w="5777"/>
        <w:gridCol w:w="2050"/>
      </w:tblGrid>
      <w:tr w:rsidR="002545DD" w:rsidRPr="00F34798" w14:paraId="4B24F532" w14:textId="77777777" w:rsidTr="00034964">
        <w:trPr>
          <w:cnfStyle w:val="100000000000" w:firstRow="1" w:lastRow="0" w:firstColumn="0" w:lastColumn="0" w:oddVBand="0" w:evenVBand="0" w:oddHBand="0" w:evenHBand="0" w:firstRowFirstColumn="0" w:firstRowLastColumn="0" w:lastRowFirstColumn="0" w:lastRowLastColumn="0"/>
          <w:trHeight w:val="281"/>
        </w:trPr>
        <w:tc>
          <w:tcPr>
            <w:tcW w:w="1532" w:type="dxa"/>
            <w:noWrap/>
          </w:tcPr>
          <w:p w14:paraId="1BAF68D8" w14:textId="77777777" w:rsidR="002545DD" w:rsidRPr="00F34798" w:rsidRDefault="002545DD" w:rsidP="00034964">
            <w:pPr>
              <w:spacing w:after="200" w:line="276" w:lineRule="auto"/>
            </w:pPr>
            <w:r>
              <w:t>No.</w:t>
            </w:r>
          </w:p>
        </w:tc>
        <w:tc>
          <w:tcPr>
            <w:tcW w:w="5777" w:type="dxa"/>
            <w:noWrap/>
          </w:tcPr>
          <w:p w14:paraId="3355F9F1" w14:textId="77777777" w:rsidR="002545DD" w:rsidRPr="00F34798" w:rsidRDefault="002545DD" w:rsidP="00034964">
            <w:pPr>
              <w:spacing w:after="200" w:line="276" w:lineRule="auto"/>
            </w:pPr>
            <w:r>
              <w:t>Post-Shutdown steps</w:t>
            </w:r>
          </w:p>
        </w:tc>
        <w:tc>
          <w:tcPr>
            <w:tcW w:w="2050" w:type="dxa"/>
            <w:noWrap/>
          </w:tcPr>
          <w:p w14:paraId="0462535E" w14:textId="77777777" w:rsidR="002545DD" w:rsidRPr="00F34798" w:rsidRDefault="002545DD" w:rsidP="00034964">
            <w:pPr>
              <w:spacing w:after="200" w:line="276" w:lineRule="auto"/>
            </w:pPr>
            <w:r w:rsidRPr="00F34798">
              <w:t>RESPONSIBILITY</w:t>
            </w:r>
          </w:p>
        </w:tc>
      </w:tr>
      <w:tr w:rsidR="002545DD" w:rsidRPr="00F34798" w14:paraId="4EA072D5" w14:textId="77777777" w:rsidTr="00034964">
        <w:trPr>
          <w:trHeight w:val="281"/>
        </w:trPr>
        <w:tc>
          <w:tcPr>
            <w:tcW w:w="1532" w:type="dxa"/>
            <w:noWrap/>
          </w:tcPr>
          <w:p w14:paraId="63DF53E8" w14:textId="77777777" w:rsidR="002545DD" w:rsidRPr="00F34798" w:rsidRDefault="002545DD" w:rsidP="002545DD">
            <w:pPr>
              <w:pStyle w:val="ListParagraph"/>
              <w:numPr>
                <w:ilvl w:val="0"/>
                <w:numId w:val="4"/>
              </w:numPr>
            </w:pPr>
          </w:p>
        </w:tc>
        <w:tc>
          <w:tcPr>
            <w:tcW w:w="5777" w:type="dxa"/>
            <w:vAlign w:val="center"/>
          </w:tcPr>
          <w:p w14:paraId="09A2D5D5" w14:textId="77777777" w:rsidR="002545DD" w:rsidRPr="00F34798" w:rsidRDefault="002545DD" w:rsidP="002545DD">
            <w:pPr>
              <w:spacing w:after="200" w:line="276" w:lineRule="auto"/>
            </w:pPr>
            <w:r>
              <w:t xml:space="preserve">Install form work for thrust block </w:t>
            </w:r>
          </w:p>
        </w:tc>
        <w:tc>
          <w:tcPr>
            <w:tcW w:w="2050" w:type="dxa"/>
            <w:noWrap/>
          </w:tcPr>
          <w:p w14:paraId="46F20B18" w14:textId="77777777" w:rsidR="002545DD" w:rsidRPr="00F34798" w:rsidRDefault="002545DD" w:rsidP="00034964">
            <w:pPr>
              <w:spacing w:after="200" w:line="276" w:lineRule="auto"/>
            </w:pPr>
          </w:p>
        </w:tc>
      </w:tr>
      <w:tr w:rsidR="002545DD" w:rsidRPr="00F34798" w14:paraId="31159A76" w14:textId="77777777" w:rsidTr="00034964">
        <w:trPr>
          <w:trHeight w:val="281"/>
        </w:trPr>
        <w:tc>
          <w:tcPr>
            <w:tcW w:w="1532" w:type="dxa"/>
            <w:noWrap/>
          </w:tcPr>
          <w:p w14:paraId="7C622A6B" w14:textId="77777777" w:rsidR="002545DD" w:rsidRPr="00F34798" w:rsidRDefault="002545DD" w:rsidP="002545DD">
            <w:pPr>
              <w:pStyle w:val="ListParagraph"/>
              <w:numPr>
                <w:ilvl w:val="0"/>
                <w:numId w:val="4"/>
              </w:numPr>
            </w:pPr>
          </w:p>
        </w:tc>
        <w:tc>
          <w:tcPr>
            <w:tcW w:w="5777" w:type="dxa"/>
            <w:vAlign w:val="center"/>
          </w:tcPr>
          <w:p w14:paraId="5D02514A" w14:textId="77777777" w:rsidR="002545DD" w:rsidRPr="00F34798" w:rsidRDefault="002545DD" w:rsidP="00034964">
            <w:pPr>
              <w:spacing w:after="200" w:line="276" w:lineRule="auto"/>
            </w:pPr>
            <w:r>
              <w:t>Pour thrust block at site 1, Fig a</w:t>
            </w:r>
          </w:p>
        </w:tc>
        <w:tc>
          <w:tcPr>
            <w:tcW w:w="2050" w:type="dxa"/>
            <w:noWrap/>
          </w:tcPr>
          <w:p w14:paraId="3CF57EFE" w14:textId="77777777" w:rsidR="002545DD" w:rsidRPr="00F34798" w:rsidRDefault="002545DD" w:rsidP="00034964">
            <w:pPr>
              <w:spacing w:after="200" w:line="276" w:lineRule="auto"/>
            </w:pPr>
          </w:p>
        </w:tc>
      </w:tr>
    </w:tbl>
    <w:p w14:paraId="24D35F96" w14:textId="77777777" w:rsidR="00FA4CE5" w:rsidRDefault="00FA4CE5" w:rsidP="00C56485"/>
    <w:p w14:paraId="5C06B23E" w14:textId="77777777" w:rsidR="00FA4CE5" w:rsidRDefault="00FA4CE5" w:rsidP="00C56485">
      <w:pPr>
        <w:rPr>
          <w:b/>
          <w:u w:val="single"/>
        </w:rPr>
      </w:pPr>
      <w:r>
        <w:rPr>
          <w:b/>
          <w:u w:val="single"/>
        </w:rPr>
        <w:t>Contact Details</w:t>
      </w:r>
    </w:p>
    <w:p w14:paraId="07F0C992" w14:textId="77777777" w:rsidR="00FA4CE5" w:rsidRDefault="00FA4CE5" w:rsidP="00C56485">
      <w:r>
        <w:rPr>
          <w:b/>
        </w:rPr>
        <w:t>Gippsland Water</w:t>
      </w:r>
    </w:p>
    <w:p w14:paraId="3B719FBC" w14:textId="77777777" w:rsidR="00FA4CE5" w:rsidRDefault="00FA4CE5" w:rsidP="00C56485">
      <w:r>
        <w:t>P: 1800 050 500 / 5177 5966</w:t>
      </w:r>
    </w:p>
    <w:p w14:paraId="1109C3E5" w14:textId="77777777" w:rsidR="00FA4CE5" w:rsidRDefault="00FA4CE5" w:rsidP="00C56485">
      <w:r>
        <w:t xml:space="preserve">E: </w:t>
      </w:r>
      <w:hyperlink r:id="rId8" w:history="1">
        <w:r w:rsidRPr="00531DB7">
          <w:rPr>
            <w:rStyle w:val="Hyperlink"/>
          </w:rPr>
          <w:t>developerworks@gippswater.com.au</w:t>
        </w:r>
      </w:hyperlink>
      <w:r>
        <w:t xml:space="preserve"> </w:t>
      </w:r>
    </w:p>
    <w:p w14:paraId="3EACDE71" w14:textId="77777777" w:rsidR="00FA4CE5" w:rsidRDefault="00FA4CE5" w:rsidP="00C56485">
      <w:r>
        <w:t>Include specific personnel if advise by Gippsland Water, ie. Area co-ordinator</w:t>
      </w:r>
    </w:p>
    <w:p w14:paraId="08DE5C03" w14:textId="77777777" w:rsidR="00FA4CE5" w:rsidRDefault="00FA4CE5" w:rsidP="00C56485">
      <w:r>
        <w:rPr>
          <w:b/>
        </w:rPr>
        <w:t>Pipelayer name</w:t>
      </w:r>
    </w:p>
    <w:p w14:paraId="557C9317" w14:textId="77777777" w:rsidR="00FA4CE5" w:rsidRDefault="00FA4CE5" w:rsidP="00C56485">
      <w:r>
        <w:t>Contact name</w:t>
      </w:r>
    </w:p>
    <w:p w14:paraId="2723B572" w14:textId="77777777" w:rsidR="00FA4CE5" w:rsidRDefault="00FA4CE5" w:rsidP="00C56485">
      <w:r>
        <w:t>M: XXXX XXX XXX</w:t>
      </w:r>
    </w:p>
    <w:p w14:paraId="1FF492F5" w14:textId="77777777" w:rsidR="00FA4CE5" w:rsidRDefault="00FA4CE5" w:rsidP="00C56485">
      <w:r>
        <w:t xml:space="preserve">E: </w:t>
      </w:r>
      <w:r w:rsidRPr="00FA4CE5">
        <w:t>joe@pipelayer.com.au</w:t>
      </w:r>
    </w:p>
    <w:p w14:paraId="04B691DB" w14:textId="77777777" w:rsidR="00FA4CE5" w:rsidRDefault="00FA4CE5" w:rsidP="00C56485">
      <w:pPr>
        <w:rPr>
          <w:b/>
        </w:rPr>
      </w:pPr>
      <w:r>
        <w:rPr>
          <w:b/>
        </w:rPr>
        <w:t>Consultant name</w:t>
      </w:r>
    </w:p>
    <w:p w14:paraId="6B0631A8" w14:textId="77777777" w:rsidR="00FA4CE5" w:rsidRDefault="00FA4CE5" w:rsidP="00FA4CE5">
      <w:r>
        <w:t>Contact name</w:t>
      </w:r>
    </w:p>
    <w:p w14:paraId="67ABF596" w14:textId="77777777" w:rsidR="00FA4CE5" w:rsidRDefault="00FA4CE5" w:rsidP="00FA4CE5">
      <w:r>
        <w:t>M: XXXX XXX XXX</w:t>
      </w:r>
    </w:p>
    <w:p w14:paraId="4AF96990" w14:textId="77777777" w:rsidR="00FA4CE5" w:rsidRDefault="00FA4CE5" w:rsidP="00FA4CE5">
      <w:r>
        <w:t>E: bill@consultant</w:t>
      </w:r>
      <w:r w:rsidRPr="00FA4CE5">
        <w:t>.com.au</w:t>
      </w:r>
    </w:p>
    <w:p w14:paraId="5D538CA2" w14:textId="77777777" w:rsidR="00FA4CE5" w:rsidRPr="00FA4CE5" w:rsidRDefault="00FA4CE5" w:rsidP="00C56485">
      <w:pPr>
        <w:rPr>
          <w:b/>
        </w:rPr>
      </w:pPr>
    </w:p>
    <w:p w14:paraId="6946FC17" w14:textId="77777777" w:rsidR="00C56485" w:rsidRPr="00C56485" w:rsidRDefault="00C56485" w:rsidP="00C56485"/>
    <w:sectPr w:rsidR="00C56485" w:rsidRPr="00C5648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FF9E8" w14:textId="77777777" w:rsidR="002A5348" w:rsidRDefault="002A5348" w:rsidP="0086749C">
      <w:pPr>
        <w:spacing w:after="0" w:line="240" w:lineRule="auto"/>
      </w:pPr>
      <w:r>
        <w:separator/>
      </w:r>
    </w:p>
  </w:endnote>
  <w:endnote w:type="continuationSeparator" w:id="0">
    <w:p w14:paraId="701EBA20" w14:textId="77777777" w:rsidR="002A5348" w:rsidRDefault="002A5348" w:rsidP="00867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6F53E" w14:textId="77777777" w:rsidR="0029063E" w:rsidRDefault="002906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EACEB" w14:textId="77777777" w:rsidR="00AC1ABD" w:rsidRDefault="009F7A54">
    <w:pPr>
      <w:pStyle w:val="Footer"/>
      <w:rPr>
        <w:lang w:val="en-US"/>
      </w:rPr>
    </w:pPr>
    <w:r>
      <w:rPr>
        <w:lang w:val="en-US"/>
      </w:rPr>
      <w:t>Construction Management Plan (CMP) Template</w:t>
    </w:r>
  </w:p>
  <w:p w14:paraId="20CC9860" w14:textId="77777777" w:rsidR="009F7A54" w:rsidRDefault="009F7A54">
    <w:pPr>
      <w:pStyle w:val="Footer"/>
      <w:rPr>
        <w:lang w:val="en-US"/>
      </w:rPr>
    </w:pPr>
    <w:r>
      <w:rPr>
        <w:lang w:val="en-US"/>
      </w:rPr>
      <w:t>COR/21/</w:t>
    </w:r>
    <w:r w:rsidR="00982CA3">
      <w:rPr>
        <w:lang w:val="en-US"/>
      </w:rPr>
      <w:t>66225</w:t>
    </w:r>
  </w:p>
  <w:p w14:paraId="63FE6F05" w14:textId="77777777" w:rsidR="009F7A54" w:rsidRPr="009F7A54" w:rsidRDefault="009F7A54">
    <w:pPr>
      <w:pStyle w:val="Footer"/>
      <w:rPr>
        <w:lang w:val="en-US"/>
      </w:rPr>
    </w:pPr>
    <w:r>
      <w:rPr>
        <w:lang w:val="en-US"/>
      </w:rPr>
      <w:t>Rev 1.0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F66BB" w14:textId="77777777" w:rsidR="0029063E" w:rsidRDefault="00290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245F3" w14:textId="77777777" w:rsidR="002A5348" w:rsidRDefault="002A5348" w:rsidP="0086749C">
      <w:pPr>
        <w:spacing w:after="0" w:line="240" w:lineRule="auto"/>
      </w:pPr>
      <w:r>
        <w:separator/>
      </w:r>
    </w:p>
  </w:footnote>
  <w:footnote w:type="continuationSeparator" w:id="0">
    <w:p w14:paraId="124A18B0" w14:textId="77777777" w:rsidR="002A5348" w:rsidRDefault="002A5348" w:rsidP="00867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4B3F4" w14:textId="77777777" w:rsidR="0029063E" w:rsidRDefault="002906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unclass"/>
  <w:p w14:paraId="6C3908D0" w14:textId="64B8D380" w:rsidR="00877599" w:rsidRPr="002F64DE" w:rsidRDefault="0025760D" w:rsidP="002F64DE">
    <w:pPr>
      <w:pStyle w:val="Header"/>
    </w:pPr>
    <w:sdt>
      <w:sdtPr>
        <w:id w:val="1584177839"/>
        <w:docPartObj>
          <w:docPartGallery w:val="Watermarks"/>
          <w:docPartUnique/>
        </w:docPartObj>
      </w:sdtPr>
      <w:sdtEndPr/>
      <w:sdtContent>
        <w:r>
          <w:rPr>
            <w:noProof/>
            <w:lang w:val="en-US"/>
          </w:rPr>
          <w:pict w14:anchorId="1D264C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AC1ABD">
      <w:rPr>
        <w:noProof/>
        <w:lang w:eastAsia="en-AU"/>
      </w:rPr>
      <mc:AlternateContent>
        <mc:Choice Requires="wps">
          <w:drawing>
            <wp:anchor distT="0" distB="0" distL="114300" distR="114300" simplePos="0" relativeHeight="251658240" behindDoc="0" locked="1" layoutInCell="0" allowOverlap="1" wp14:anchorId="75ACE342" wp14:editId="6FBD4568">
              <wp:simplePos x="0" y="0"/>
              <wp:positionH relativeFrom="page">
                <wp:posOffset>814705</wp:posOffset>
              </wp:positionH>
              <wp:positionV relativeFrom="bottomMargin">
                <wp:posOffset>280670</wp:posOffset>
              </wp:positionV>
              <wp:extent cx="657860" cy="359410"/>
              <wp:effectExtent l="0" t="0" r="0" b="2540"/>
              <wp:wrapNone/>
              <wp:docPr id="2" name="janusSEAL SC Footer"/>
              <wp:cNvGraphicFramePr/>
              <a:graphic xmlns:a="http://schemas.openxmlformats.org/drawingml/2006/main">
                <a:graphicData uri="http://schemas.microsoft.com/office/word/2010/wordprocessingShape">
                  <wps:wsp>
                    <wps:cNvSpPr txBox="1"/>
                    <wps:spPr>
                      <a:xfrm>
                        <a:off x="0" y="0"/>
                        <a:ext cx="657860" cy="3594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BCF255" w14:textId="259ADF28" w:rsidR="00AC1ABD" w:rsidRPr="0025760D" w:rsidRDefault="0025760D" w:rsidP="0025760D">
                          <w:pPr>
                            <w:jc w:val="center"/>
                            <w:rPr>
                              <w:rFonts w:ascii="Arial" w:hAnsi="Arial" w:cs="Arial"/>
                              <w:b/>
                              <w:color w:val="FF0000"/>
                              <w:sz w:val="16"/>
                            </w:rPr>
                          </w:pPr>
                          <w:r>
                            <w:rPr>
                              <w:rFonts w:ascii="Arial" w:hAnsi="Arial" w:cs="Arial"/>
                              <w:b/>
                              <w:color w:val="FF0000"/>
                              <w:sz w:val="16"/>
                            </w:rPr>
                            <w:fldChar w:fldCharType="begin"/>
                          </w:r>
                          <w:r>
                            <w:rPr>
                              <w:rFonts w:ascii="Arial" w:hAnsi="Arial" w:cs="Arial"/>
                              <w:b/>
                              <w:color w:val="FF0000"/>
                              <w:sz w:val="16"/>
                            </w:rPr>
                            <w:instrText xml:space="preserve"> DOCPROPERTY PM_ProtectiveMarkingValue_Footer \* MERGEFORMAT </w:instrText>
                          </w:r>
                          <w:r>
                            <w:rPr>
                              <w:rFonts w:ascii="Arial" w:hAnsi="Arial" w:cs="Arial"/>
                              <w:b/>
                              <w:color w:val="FF0000"/>
                              <w:sz w:val="16"/>
                            </w:rPr>
                            <w:fldChar w:fldCharType="separate"/>
                          </w:r>
                          <w:r>
                            <w:rPr>
                              <w:rFonts w:ascii="Arial" w:hAnsi="Arial" w:cs="Arial"/>
                              <w:b/>
                              <w:color w:val="FF0000"/>
                              <w:sz w:val="16"/>
                            </w:rPr>
                            <w:t>OFFICIAL</w:t>
                          </w:r>
                          <w:r>
                            <w:rPr>
                              <w:rFonts w:ascii="Arial" w:hAnsi="Arial" w:cs="Arial"/>
                              <w:b/>
                              <w:color w:val="FF0000"/>
                              <w:sz w:val="1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5ACE342" id="_x0000_t202" coordsize="21600,21600" o:spt="202" path="m,l,21600r21600,l21600,xe">
              <v:stroke joinstyle="miter"/>
              <v:path gradientshapeok="t" o:connecttype="rect"/>
            </v:shapetype>
            <v:shape id="janusSEAL SC Footer" o:spid="_x0000_s1026" type="#_x0000_t202" style="position:absolute;margin-left:64.15pt;margin-top:22.1pt;width:51.8pt;height:28.3pt;z-index:251658240;visibility:visible;mso-wrap-style:none;mso-wrap-distance-left:9pt;mso-wrap-distance-top:0;mso-wrap-distance-right:9pt;mso-wrap-distance-bottom:0;mso-position-horizontal:absolute;mso-position-horizontal-relative:page;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" o:allowincell="f" filled="f" stroked="f" strokeweight=".5pt">
              <v:textbox style="mso-fit-shape-to-text:t">
                <w:txbxContent>
                  <w:p w14:paraId="50BCF255" w14:textId="259ADF28" w:rsidR="00AC1ABD" w:rsidRPr="0025760D" w:rsidRDefault="0025760D" w:rsidP="0025760D">
                    <w:pPr>
                      <w:jc w:val="center"/>
                      <w:rPr>
                        <w:rFonts w:ascii="Arial" w:hAnsi="Arial" w:cs="Arial"/>
                        <w:b/>
                        <w:color w:val="FF0000"/>
                        <w:sz w:val="16"/>
                      </w:rPr>
                    </w:pPr>
                    <w:r>
                      <w:rPr>
                        <w:rFonts w:ascii="Arial" w:hAnsi="Arial" w:cs="Arial"/>
                        <w:b/>
                        <w:color w:val="FF0000"/>
                        <w:sz w:val="16"/>
                      </w:rPr>
                      <w:fldChar w:fldCharType="begin"/>
                    </w:r>
                    <w:r>
                      <w:rPr>
                        <w:rFonts w:ascii="Arial" w:hAnsi="Arial" w:cs="Arial"/>
                        <w:b/>
                        <w:color w:val="FF0000"/>
                        <w:sz w:val="16"/>
                      </w:rPr>
                      <w:instrText xml:space="preserve"> DOCPROPERTY PM_ProtectiveMarkingValue_Footer \* MERGEFORMAT </w:instrText>
                    </w:r>
                    <w:r>
                      <w:rPr>
                        <w:rFonts w:ascii="Arial" w:hAnsi="Arial" w:cs="Arial"/>
                        <w:b/>
                        <w:color w:val="FF0000"/>
                        <w:sz w:val="16"/>
                      </w:rPr>
                      <w:fldChar w:fldCharType="separate"/>
                    </w:r>
                    <w:r>
                      <w:rPr>
                        <w:rFonts w:ascii="Arial" w:hAnsi="Arial" w:cs="Arial"/>
                        <w:b/>
                        <w:color w:val="FF0000"/>
                        <w:sz w:val="16"/>
                      </w:rPr>
                      <w:t>OFFICIAL</w:t>
                    </w:r>
                    <w:r>
                      <w:rPr>
                        <w:rFonts w:ascii="Arial" w:hAnsi="Arial" w:cs="Arial"/>
                        <w:b/>
                        <w:color w:val="FF0000"/>
                        <w:sz w:val="16"/>
                      </w:rPr>
                      <w:fldChar w:fldCharType="end"/>
                    </w:r>
                  </w:p>
                </w:txbxContent>
              </v:textbox>
              <w10:wrap anchorx="page" anchory="margin"/>
              <w10:anchorlock/>
            </v:shape>
          </w:pict>
        </mc:Fallback>
      </mc:AlternateContent>
    </w:r>
    <w:r w:rsidR="00AC1ABD">
      <w:rPr>
        <w:noProof/>
        <w:lang w:eastAsia="en-AU"/>
      </w:rPr>
      <mc:AlternateContent>
        <mc:Choice Requires="wps">
          <w:drawing>
            <wp:anchor distT="0" distB="0" distL="114300" distR="114300" simplePos="0" relativeHeight="251657216" behindDoc="0" locked="1" layoutInCell="0" allowOverlap="1" wp14:anchorId="3D8645FA" wp14:editId="74002D94">
              <wp:simplePos x="0" y="0"/>
              <wp:positionH relativeFrom="page">
                <wp:posOffset>814705</wp:posOffset>
              </wp:positionH>
              <wp:positionV relativeFrom="topMargin">
                <wp:posOffset>198120</wp:posOffset>
              </wp:positionV>
              <wp:extent cx="657860" cy="359410"/>
              <wp:effectExtent l="0" t="0" r="0" b="2540"/>
              <wp:wrapNone/>
              <wp:docPr id="1" name="janusSEAL SC Header"/>
              <wp:cNvGraphicFramePr/>
              <a:graphic xmlns:a="http://schemas.openxmlformats.org/drawingml/2006/main">
                <a:graphicData uri="http://schemas.microsoft.com/office/word/2010/wordprocessingShape">
                  <wps:wsp>
                    <wps:cNvSpPr txBox="1"/>
                    <wps:spPr>
                      <a:xfrm>
                        <a:off x="0" y="0"/>
                        <a:ext cx="657860" cy="3594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56C683" w14:textId="792E9C63" w:rsidR="00AC1ABD" w:rsidRPr="0025760D" w:rsidRDefault="0025760D" w:rsidP="0025760D">
                          <w:pPr>
                            <w:jc w:val="center"/>
                            <w:rPr>
                              <w:rFonts w:ascii="Arial" w:hAnsi="Arial" w:cs="Arial"/>
                              <w:b/>
                              <w:color w:val="FF0000"/>
                              <w:sz w:val="16"/>
                            </w:rPr>
                          </w:pPr>
                          <w:r>
                            <w:rPr>
                              <w:rFonts w:ascii="Arial" w:hAnsi="Arial" w:cs="Arial"/>
                              <w:b/>
                              <w:color w:val="FF0000"/>
                              <w:sz w:val="16"/>
                            </w:rPr>
                            <w:fldChar w:fldCharType="begin"/>
                          </w:r>
                          <w:r>
                            <w:rPr>
                              <w:rFonts w:ascii="Arial" w:hAnsi="Arial" w:cs="Arial"/>
                              <w:b/>
                              <w:color w:val="FF0000"/>
                              <w:sz w:val="16"/>
                            </w:rPr>
                            <w:instrText xml:space="preserve"> DOCPROPERTY PM_ProtectiveMarkingValue_Header \* MERGEFORMAT </w:instrText>
                          </w:r>
                          <w:r>
                            <w:rPr>
                              <w:rFonts w:ascii="Arial" w:hAnsi="Arial" w:cs="Arial"/>
                              <w:b/>
                              <w:color w:val="FF0000"/>
                              <w:sz w:val="16"/>
                            </w:rPr>
                            <w:fldChar w:fldCharType="separate"/>
                          </w:r>
                          <w:r>
                            <w:rPr>
                              <w:rFonts w:ascii="Arial" w:hAnsi="Arial" w:cs="Arial"/>
                              <w:b/>
                              <w:color w:val="FF0000"/>
                              <w:sz w:val="16"/>
                            </w:rPr>
                            <w:t>OFFICIAL</w:t>
                          </w:r>
                          <w:r>
                            <w:rPr>
                              <w:rFonts w:ascii="Arial" w:hAnsi="Arial" w:cs="Arial"/>
                              <w:b/>
                              <w:color w:val="FF0000"/>
                              <w:sz w:val="16"/>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D8645FA" id="janusSEAL SC Header" o:spid="_x0000_s1027" type="#_x0000_t202" style="position:absolute;margin-left:64.15pt;margin-top:15.6pt;width:51.8pt;height:28.3pt;z-index:251657216;visibility:visible;mso-wrap-style:none;mso-wrap-distance-left:9pt;mso-wrap-distance-top:0;mso-wrap-distance-right:9pt;mso-wrap-distance-bottom:0;mso-position-horizontal:absolute;mso-position-horizontal-relative:page;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" o:allowincell="f" filled="f" stroked="f" strokeweight=".5pt">
              <v:textbox style="mso-fit-shape-to-text:t">
                <w:txbxContent>
                  <w:p w14:paraId="3356C683" w14:textId="792E9C63" w:rsidR="00AC1ABD" w:rsidRPr="0025760D" w:rsidRDefault="0025760D" w:rsidP="0025760D">
                    <w:pPr>
                      <w:jc w:val="center"/>
                      <w:rPr>
                        <w:rFonts w:ascii="Arial" w:hAnsi="Arial" w:cs="Arial"/>
                        <w:b/>
                        <w:color w:val="FF0000"/>
                        <w:sz w:val="16"/>
                      </w:rPr>
                    </w:pPr>
                    <w:r>
                      <w:rPr>
                        <w:rFonts w:ascii="Arial" w:hAnsi="Arial" w:cs="Arial"/>
                        <w:b/>
                        <w:color w:val="FF0000"/>
                        <w:sz w:val="16"/>
                      </w:rPr>
                      <w:fldChar w:fldCharType="begin"/>
                    </w:r>
                    <w:r>
                      <w:rPr>
                        <w:rFonts w:ascii="Arial" w:hAnsi="Arial" w:cs="Arial"/>
                        <w:b/>
                        <w:color w:val="FF0000"/>
                        <w:sz w:val="16"/>
                      </w:rPr>
                      <w:instrText xml:space="preserve"> DOCPROPERTY PM_ProtectiveMarkingValue_Header \* MERGEFORMAT </w:instrText>
                    </w:r>
                    <w:r>
                      <w:rPr>
                        <w:rFonts w:ascii="Arial" w:hAnsi="Arial" w:cs="Arial"/>
                        <w:b/>
                        <w:color w:val="FF0000"/>
                        <w:sz w:val="16"/>
                      </w:rPr>
                      <w:fldChar w:fldCharType="separate"/>
                    </w:r>
                    <w:r>
                      <w:rPr>
                        <w:rFonts w:ascii="Arial" w:hAnsi="Arial" w:cs="Arial"/>
                        <w:b/>
                        <w:color w:val="FF0000"/>
                        <w:sz w:val="16"/>
                      </w:rPr>
                      <w:t>OFFICIAL</w:t>
                    </w:r>
                    <w:r>
                      <w:rPr>
                        <w:rFonts w:ascii="Arial" w:hAnsi="Arial" w:cs="Arial"/>
                        <w:b/>
                        <w:color w:val="FF0000"/>
                        <w:sz w:val="16"/>
                      </w:rPr>
                      <w:fldChar w:fldCharType="end"/>
                    </w:r>
                  </w:p>
                </w:txbxContent>
              </v:textbox>
              <w10:wrap anchorx="page" anchory="margin"/>
              <w10:anchorlock/>
            </v:shape>
          </w:pict>
        </mc:Fallback>
      </mc:AlternateContent>
    </w:r>
    <w:r w:rsidR="00AC1ABD">
      <w:rPr>
        <w:noProof/>
        <w:lang w:eastAsia="en-AU"/>
      </w:rPr>
      <w:drawing>
        <wp:anchor distT="0" distB="0" distL="114300" distR="114300" simplePos="0" relativeHeight="251656192" behindDoc="0" locked="0" layoutInCell="1" allowOverlap="1" wp14:anchorId="5C5D1C94" wp14:editId="7B1E33FA">
          <wp:simplePos x="0" y="0"/>
          <wp:positionH relativeFrom="margin">
            <wp:posOffset>4140835</wp:posOffset>
          </wp:positionH>
          <wp:positionV relativeFrom="paragraph">
            <wp:posOffset>-278130</wp:posOffset>
          </wp:positionV>
          <wp:extent cx="1881973" cy="685800"/>
          <wp:effectExtent l="0" t="0" r="4445" b="0"/>
          <wp:wrapThrough wrapText="bothSides">
            <wp:wrapPolygon edited="0">
              <wp:start x="1531" y="0"/>
              <wp:lineTo x="0" y="3000"/>
              <wp:lineTo x="0" y="14400"/>
              <wp:lineTo x="437" y="19200"/>
              <wp:lineTo x="1312" y="21000"/>
              <wp:lineTo x="3937" y="21000"/>
              <wp:lineTo x="14653" y="19800"/>
              <wp:lineTo x="16402" y="18600"/>
              <wp:lineTo x="16184" y="13800"/>
              <wp:lineTo x="12684" y="9600"/>
              <wp:lineTo x="21432" y="9600"/>
              <wp:lineTo x="21432" y="1200"/>
              <wp:lineTo x="3937" y="0"/>
              <wp:lineTo x="1531"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W_Master Brandmark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1973" cy="685800"/>
                  </a:xfrm>
                  <a:prstGeom prst="rect">
                    <a:avLst/>
                  </a:prstGeom>
                </pic:spPr>
              </pic:pic>
            </a:graphicData>
          </a:graphic>
        </wp:anchor>
      </w:drawing>
    </w:r>
  </w:p>
  <w:bookmarkEnd w:id="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16EA2" w14:textId="77777777" w:rsidR="0029063E" w:rsidRDefault="002906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839A1"/>
    <w:multiLevelType w:val="hybridMultilevel"/>
    <w:tmpl w:val="224E8A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3337A8"/>
    <w:multiLevelType w:val="hybridMultilevel"/>
    <w:tmpl w:val="DB4C9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EB4756"/>
    <w:multiLevelType w:val="hybridMultilevel"/>
    <w:tmpl w:val="224E8A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AD06ED0"/>
    <w:multiLevelType w:val="hybridMultilevel"/>
    <w:tmpl w:val="224E8A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ABD"/>
    <w:rsid w:val="0007672D"/>
    <w:rsid w:val="00084859"/>
    <w:rsid w:val="000B6313"/>
    <w:rsid w:val="000C5611"/>
    <w:rsid w:val="00146072"/>
    <w:rsid w:val="001748A6"/>
    <w:rsid w:val="001837F8"/>
    <w:rsid w:val="001C7C3B"/>
    <w:rsid w:val="002122C3"/>
    <w:rsid w:val="00214536"/>
    <w:rsid w:val="002545DD"/>
    <w:rsid w:val="0025760D"/>
    <w:rsid w:val="0027244A"/>
    <w:rsid w:val="0029063E"/>
    <w:rsid w:val="002A442D"/>
    <w:rsid w:val="002A5348"/>
    <w:rsid w:val="002A6A21"/>
    <w:rsid w:val="002F64DE"/>
    <w:rsid w:val="003907B4"/>
    <w:rsid w:val="003A323A"/>
    <w:rsid w:val="004C6115"/>
    <w:rsid w:val="004C6E44"/>
    <w:rsid w:val="004E7E6C"/>
    <w:rsid w:val="00507809"/>
    <w:rsid w:val="00524AA9"/>
    <w:rsid w:val="00554C42"/>
    <w:rsid w:val="00561AFE"/>
    <w:rsid w:val="005B4F0D"/>
    <w:rsid w:val="005C6232"/>
    <w:rsid w:val="00632FAD"/>
    <w:rsid w:val="006D4A2E"/>
    <w:rsid w:val="006D7942"/>
    <w:rsid w:val="006F3569"/>
    <w:rsid w:val="00730618"/>
    <w:rsid w:val="00751461"/>
    <w:rsid w:val="00762130"/>
    <w:rsid w:val="00775301"/>
    <w:rsid w:val="007859D6"/>
    <w:rsid w:val="007A35EE"/>
    <w:rsid w:val="007E7D64"/>
    <w:rsid w:val="0080672A"/>
    <w:rsid w:val="008071A0"/>
    <w:rsid w:val="00820190"/>
    <w:rsid w:val="00826AE6"/>
    <w:rsid w:val="0086749C"/>
    <w:rsid w:val="00875722"/>
    <w:rsid w:val="00877599"/>
    <w:rsid w:val="00886081"/>
    <w:rsid w:val="008E5912"/>
    <w:rsid w:val="00924762"/>
    <w:rsid w:val="0096437F"/>
    <w:rsid w:val="00982CA3"/>
    <w:rsid w:val="009B67D0"/>
    <w:rsid w:val="009D467B"/>
    <w:rsid w:val="009F7A54"/>
    <w:rsid w:val="00A82CBF"/>
    <w:rsid w:val="00AC109F"/>
    <w:rsid w:val="00AC1ABD"/>
    <w:rsid w:val="00B5745D"/>
    <w:rsid w:val="00C50EE2"/>
    <w:rsid w:val="00C56485"/>
    <w:rsid w:val="00C644D7"/>
    <w:rsid w:val="00C8360F"/>
    <w:rsid w:val="00CC7E18"/>
    <w:rsid w:val="00DF1D8E"/>
    <w:rsid w:val="00DF4C15"/>
    <w:rsid w:val="00E01263"/>
    <w:rsid w:val="00E43FB4"/>
    <w:rsid w:val="00E5026D"/>
    <w:rsid w:val="00E53999"/>
    <w:rsid w:val="00E83EBC"/>
    <w:rsid w:val="00EE3433"/>
    <w:rsid w:val="00F26D5C"/>
    <w:rsid w:val="00F34798"/>
    <w:rsid w:val="00F4567D"/>
    <w:rsid w:val="00F5278D"/>
    <w:rsid w:val="00F547B9"/>
    <w:rsid w:val="00F71731"/>
    <w:rsid w:val="00FA4CE5"/>
    <w:rsid w:val="00FD60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24820D"/>
  <w15:chartTrackingRefBased/>
  <w15:docId w15:val="{C762EB03-3FC8-4EF8-9436-93DA58735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4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49C"/>
    <w:rPr>
      <w:color w:val="808080"/>
    </w:rPr>
  </w:style>
  <w:style w:type="paragraph" w:styleId="BalloonText">
    <w:name w:val="Balloon Text"/>
    <w:basedOn w:val="Normal"/>
    <w:link w:val="BalloonTextChar"/>
    <w:uiPriority w:val="99"/>
    <w:semiHidden/>
    <w:unhideWhenUsed/>
    <w:rsid w:val="008674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49C"/>
    <w:rPr>
      <w:rFonts w:ascii="Tahoma" w:hAnsi="Tahoma" w:cs="Tahoma"/>
      <w:sz w:val="16"/>
      <w:szCs w:val="16"/>
    </w:rPr>
  </w:style>
  <w:style w:type="paragraph" w:styleId="Header">
    <w:name w:val="header"/>
    <w:link w:val="HeaderChar"/>
    <w:uiPriority w:val="99"/>
    <w:unhideWhenUsed/>
    <w:rsid w:val="002F64DE"/>
    <w:pPr>
      <w:spacing w:after="0" w:line="240" w:lineRule="auto"/>
    </w:pPr>
    <w:rPr>
      <w:rFonts w:ascii="Arial" w:hAnsi="Arial" w:cs="Arial"/>
      <w:sz w:val="18"/>
      <w:szCs w:val="18"/>
    </w:rPr>
  </w:style>
  <w:style w:type="character" w:customStyle="1" w:styleId="HeaderChar">
    <w:name w:val="Header Char"/>
    <w:basedOn w:val="DefaultParagraphFont"/>
    <w:link w:val="Header"/>
    <w:uiPriority w:val="99"/>
    <w:rsid w:val="002F64DE"/>
    <w:rPr>
      <w:rFonts w:ascii="Arial" w:hAnsi="Arial" w:cs="Arial"/>
      <w:sz w:val="18"/>
      <w:szCs w:val="18"/>
    </w:rPr>
  </w:style>
  <w:style w:type="paragraph" w:styleId="Footer">
    <w:name w:val="footer"/>
    <w:link w:val="FooterChar"/>
    <w:uiPriority w:val="99"/>
    <w:unhideWhenUsed/>
    <w:rsid w:val="002F64DE"/>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2F64DE"/>
    <w:rPr>
      <w:sz w:val="18"/>
    </w:rPr>
  </w:style>
  <w:style w:type="paragraph" w:styleId="ListParagraph">
    <w:name w:val="List Paragraph"/>
    <w:basedOn w:val="Normal"/>
    <w:uiPriority w:val="34"/>
    <w:qFormat/>
    <w:rsid w:val="00C56485"/>
    <w:pPr>
      <w:ind w:left="720"/>
      <w:contextualSpacing/>
    </w:pPr>
  </w:style>
  <w:style w:type="character" w:styleId="Hyperlink">
    <w:name w:val="Hyperlink"/>
    <w:basedOn w:val="DefaultParagraphFont"/>
    <w:uiPriority w:val="99"/>
    <w:unhideWhenUsed/>
    <w:rsid w:val="00FA4CE5"/>
    <w:rPr>
      <w:color w:val="0000FF" w:themeColor="hyperlink"/>
      <w:u w:val="single"/>
    </w:rPr>
  </w:style>
  <w:style w:type="table" w:styleId="GridTable4-Accent1">
    <w:name w:val="Grid Table 4 Accent 1"/>
    <w:basedOn w:val="TableNormal"/>
    <w:uiPriority w:val="49"/>
    <w:rsid w:val="00F3479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2A442D"/>
    <w:rPr>
      <w:sz w:val="16"/>
      <w:szCs w:val="16"/>
    </w:rPr>
  </w:style>
  <w:style w:type="paragraph" w:styleId="CommentText">
    <w:name w:val="annotation text"/>
    <w:basedOn w:val="Normal"/>
    <w:link w:val="CommentTextChar"/>
    <w:uiPriority w:val="99"/>
    <w:semiHidden/>
    <w:unhideWhenUsed/>
    <w:rsid w:val="002A442D"/>
    <w:pPr>
      <w:spacing w:line="240" w:lineRule="auto"/>
    </w:pPr>
    <w:rPr>
      <w:sz w:val="20"/>
      <w:szCs w:val="20"/>
    </w:rPr>
  </w:style>
  <w:style w:type="character" w:customStyle="1" w:styleId="CommentTextChar">
    <w:name w:val="Comment Text Char"/>
    <w:basedOn w:val="DefaultParagraphFont"/>
    <w:link w:val="CommentText"/>
    <w:uiPriority w:val="99"/>
    <w:semiHidden/>
    <w:rsid w:val="002A442D"/>
    <w:rPr>
      <w:sz w:val="20"/>
      <w:szCs w:val="20"/>
    </w:rPr>
  </w:style>
  <w:style w:type="paragraph" w:styleId="CommentSubject">
    <w:name w:val="annotation subject"/>
    <w:basedOn w:val="CommentText"/>
    <w:next w:val="CommentText"/>
    <w:link w:val="CommentSubjectChar"/>
    <w:uiPriority w:val="99"/>
    <w:semiHidden/>
    <w:unhideWhenUsed/>
    <w:rsid w:val="002A442D"/>
    <w:rPr>
      <w:b/>
      <w:bCs/>
    </w:rPr>
  </w:style>
  <w:style w:type="character" w:customStyle="1" w:styleId="CommentSubjectChar">
    <w:name w:val="Comment Subject Char"/>
    <w:basedOn w:val="CommentTextChar"/>
    <w:link w:val="CommentSubject"/>
    <w:uiPriority w:val="99"/>
    <w:semiHidden/>
    <w:rsid w:val="002A44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eloperworks@gippswater.com.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03B89-AC18-466F-BCCD-0FFCE838E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636</Words>
  <Characters>3416</Characters>
  <Application>Microsoft Office Word</Application>
  <DocSecurity>0</DocSecurity>
  <Lines>128</Lines>
  <Paragraphs>71</Paragraphs>
  <ScaleCrop>false</ScaleCrop>
  <HeadingPairs>
    <vt:vector size="2" baseType="variant">
      <vt:variant>
        <vt:lpstr>Title</vt:lpstr>
      </vt:variant>
      <vt:variant>
        <vt:i4>1</vt:i4>
      </vt:variant>
    </vt:vector>
  </HeadingPairs>
  <TitlesOfParts>
    <vt:vector size="1" baseType="lpstr">
      <vt:lpstr/>
    </vt:vector>
  </TitlesOfParts>
  <Company>Gippsland Water</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Nation</dc:creator>
  <cp:keywords>[SEC=OFFICIAL]</cp:keywords>
  <dc:description/>
  <cp:lastModifiedBy>Natalie Laugeni</cp:lastModifiedBy>
  <cp:revision>2</cp:revision>
  <cp:lastPrinted>2018-03-15T10:24:00Z</cp:lastPrinted>
  <dcterms:created xsi:type="dcterms:W3CDTF">2023-08-21T01:29:00Z</dcterms:created>
  <dcterms:modified xsi:type="dcterms:W3CDTF">2023-08-21T01:29:00Z</dcterms:modified>
  <cp:category>[SEC=OFFICIAL]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0E78217150394656BFD29A243A7D1C8E</vt:lpwstr>
  </property>
  <property fmtid="{D5CDD505-2E9C-101B-9397-08002B2CF9AE}" pid="9" name="PM_ProtectiveMarkingValue_Footer">
    <vt:lpwstr>OFFICIAL</vt:lpwstr>
  </property>
  <property fmtid="{D5CDD505-2E9C-101B-9397-08002B2CF9AE}" pid="10" name="PM_Originator_Hash_SHA1">
    <vt:lpwstr>42B8B5331562F4057AD32A064133849339616A2E</vt:lpwstr>
  </property>
  <property fmtid="{D5CDD505-2E9C-101B-9397-08002B2CF9AE}" pid="11" name="PM_OriginationTimeStamp">
    <vt:lpwstr>2023-08-21T01:28:12Z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C9021A04B88857A9354163DE0EE643A3</vt:lpwstr>
  </property>
  <property fmtid="{D5CDD505-2E9C-101B-9397-08002B2CF9AE}" pid="20" name="PM_Hash_Salt">
    <vt:lpwstr>82776FBFB5F27AA8CFE403DC5A521326</vt:lpwstr>
  </property>
  <property fmtid="{D5CDD505-2E9C-101B-9397-08002B2CF9AE}" pid="21" name="PM_Hash_SHA1">
    <vt:lpwstr>79C2D8929C6CE92955B22ED54A4807FA2AF5929D</vt:lpwstr>
  </property>
  <property fmtid="{D5CDD505-2E9C-101B-9397-08002B2CF9AE}" pid="22" name="PM_SecurityClassification_Prev">
    <vt:lpwstr>OFFICIAL</vt:lpwstr>
  </property>
  <property fmtid="{D5CDD505-2E9C-101B-9397-08002B2CF9AE}" pid="23" name="PM_Qualifier_Prev">
    <vt:lpwstr/>
  </property>
</Properties>
</file>